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BEEC9" w14:textId="36730ED8" w:rsidR="00C172AB" w:rsidRPr="00485CE6" w:rsidRDefault="00FD5B3C" w:rsidP="00485CE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85CE6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คำนำ</w:t>
      </w:r>
    </w:p>
    <w:p w14:paraId="770D46D0" w14:textId="39E2AE16" w:rsidR="00FD5B3C" w:rsidRDefault="00485CE6" w:rsidP="007E6729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FD5B3C">
        <w:rPr>
          <w:rFonts w:ascii="TH SarabunIT๙" w:hAnsi="TH SarabunIT๙" w:cs="TH SarabunIT๙" w:hint="cs"/>
          <w:sz w:val="32"/>
          <w:szCs w:val="32"/>
          <w:cs/>
        </w:rPr>
        <w:t xml:space="preserve">ด้วยกระทรวงมหาดไทย ได้ซักซ้อมแนวทางการทวบทวนแผนพัฒนาการศึกษาขององค์กรปกครองส่วนท้องถิ่นและสถานศึกษาในสังกัดองค์กรปกครองส่วนท้องถิ่นสี่ปี (พ.ศ.2561-2564) เพื่อให้สอดคล้องเป็นไปในทิศทางเดียวกันกับการจัดทำแผนพัฒนาท้องถิ่นขององค์กรปกครองส่วนท้องถิ่น (พ.ศ.2561-2565) จึงอาศัยอำนาจตามข้อ </w:t>
      </w:r>
      <w:r w:rsidR="00CD5E9D">
        <w:rPr>
          <w:rFonts w:ascii="TH SarabunIT๙" w:hAnsi="TH SarabunIT๙" w:cs="TH SarabunIT๙" w:hint="cs"/>
          <w:sz w:val="32"/>
          <w:szCs w:val="32"/>
          <w:cs/>
        </w:rPr>
        <w:t>5 แห่งระเบียบกระทรวงมหาดไทยว่าด้วยการจัดทำแผนพัฒนาองค์กรปกครองส่วนท้องถิ่น พ.ศ.2548 และข้อ 5 ระเบียบกระทรวงมหาดไทยว่าด้วยรายได้และการจ่ายเงิน</w:t>
      </w:r>
      <w:r w:rsidR="007E6729">
        <w:rPr>
          <w:rFonts w:ascii="TH SarabunIT๙" w:hAnsi="TH SarabunIT๙" w:cs="TH SarabunIT๙" w:hint="cs"/>
          <w:sz w:val="32"/>
          <w:szCs w:val="32"/>
          <w:cs/>
        </w:rPr>
        <w:t>ของสถานศึกษาสังกัดองค์กรปกครองส่วนท้องถิ่น พ.ศ.2562 ยกเลิกหนังสือกระทรวงมหาดไทยตามที่อ้างอิง 6 และ</w:t>
      </w:r>
      <w:r w:rsidR="00857C7E">
        <w:rPr>
          <w:rFonts w:ascii="TH SarabunIT๙" w:hAnsi="TH SarabunIT๙" w:cs="TH SarabunIT๙" w:hint="cs"/>
          <w:sz w:val="32"/>
          <w:szCs w:val="32"/>
          <w:cs/>
        </w:rPr>
        <w:t xml:space="preserve">หนังสือกระทรวงมหาดไทย ด่วนที่สุด ที่ มท 0816.2/ว5232 ลงวันที่ 2 กันยายน 2563 </w:t>
      </w:r>
      <w:r w:rsidR="007E6729">
        <w:rPr>
          <w:rFonts w:ascii="TH SarabunIT๙" w:hAnsi="TH SarabunIT๙" w:cs="TH SarabunIT๙" w:hint="cs"/>
          <w:sz w:val="32"/>
          <w:szCs w:val="32"/>
          <w:cs/>
        </w:rPr>
        <w:t>กำหนดให้องค์กรปกครองส่วนท้องถิ่นและสถานศึกษาในสังกัดองค์กรปกครองส่วนท้องถิ่นดำเนินการทบทวนแผนพัฒนาการศึกษาขององค์กรปกครองส่วนท้องถิ่น</w:t>
      </w:r>
      <w:r w:rsidR="00502118">
        <w:rPr>
          <w:rFonts w:ascii="TH SarabunIT๙" w:hAnsi="TH SarabunIT๙" w:cs="TH SarabunIT๙" w:hint="cs"/>
          <w:sz w:val="32"/>
          <w:szCs w:val="32"/>
          <w:cs/>
        </w:rPr>
        <w:t>และสถานศึกษาในสังกัดองค์กรปกครองส่วนท้องถิ่น ดังนั้น เพื่อปฏิบัติให้เป็นไปตามกฎหมายและหนังสือกระทรวงมหาดไทย เทศบาลตำบลโนนเจริญจึงได้จัดทำแผนพัฒนาการศึกษาห้าปี (พ.ศ.2561 - 256</w:t>
      </w:r>
      <w:r w:rsidR="00857C7E">
        <w:rPr>
          <w:rFonts w:ascii="TH SarabunIT๙" w:hAnsi="TH SarabunIT๙" w:cs="TH SarabunIT๙" w:hint="cs"/>
          <w:sz w:val="32"/>
          <w:szCs w:val="32"/>
          <w:cs/>
        </w:rPr>
        <w:t>5</w:t>
      </w:r>
      <w:r w:rsidR="00502118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3B4981">
        <w:rPr>
          <w:rFonts w:ascii="TH SarabunIT๙" w:hAnsi="TH SarabunIT๙" w:cs="TH SarabunIT๙" w:hint="cs"/>
          <w:sz w:val="32"/>
          <w:szCs w:val="32"/>
          <w:cs/>
        </w:rPr>
        <w:t xml:space="preserve">ฉบับปรับปรุง 2565 </w:t>
      </w:r>
      <w:r w:rsidR="00502118">
        <w:rPr>
          <w:rFonts w:ascii="TH SarabunIT๙" w:hAnsi="TH SarabunIT๙" w:cs="TH SarabunIT๙" w:hint="cs"/>
          <w:sz w:val="32"/>
          <w:szCs w:val="32"/>
          <w:cs/>
        </w:rPr>
        <w:t>โดยดำเนินตามขั้นตอนของระเบียบกระทรวงมหาดไทย เพื่อให้แผนพัฒนาการศึกษาเทศบาลตำบลโนนเจริญ (พ.ศ.2561 - 2565) เกิดการพัฒนา</w:t>
      </w:r>
      <w:r w:rsidR="00857C7E">
        <w:rPr>
          <w:rFonts w:ascii="TH SarabunIT๙" w:hAnsi="TH SarabunIT๙" w:cs="TH SarabunIT๙" w:hint="cs"/>
          <w:sz w:val="32"/>
          <w:szCs w:val="32"/>
          <w:cs/>
        </w:rPr>
        <w:t>ที่มีวัตถุประสงค์และเป้าหมายที่ชัดเจน</w:t>
      </w:r>
      <w:r w:rsidR="00502118">
        <w:rPr>
          <w:rFonts w:ascii="TH SarabunIT๙" w:hAnsi="TH SarabunIT๙" w:cs="TH SarabunIT๙" w:hint="cs"/>
          <w:sz w:val="32"/>
          <w:szCs w:val="32"/>
          <w:cs/>
        </w:rPr>
        <w:t>ส่งผลต่อประสิทธิภาพการจัดการศึกษาและคุณภาพของผู้เรียน</w:t>
      </w:r>
      <w:r w:rsidR="00857C7E">
        <w:rPr>
          <w:rFonts w:ascii="TH SarabunIT๙" w:hAnsi="TH SarabunIT๙" w:cs="TH SarabunIT๙" w:hint="cs"/>
          <w:sz w:val="32"/>
          <w:szCs w:val="32"/>
          <w:cs/>
        </w:rPr>
        <w:t>ต่อไป</w:t>
      </w:r>
    </w:p>
    <w:p w14:paraId="54BDAF9D" w14:textId="0C070988" w:rsidR="00485CE6" w:rsidRDefault="00485CE6" w:rsidP="007E672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050564AD" w14:textId="3AF3F227" w:rsidR="00485CE6" w:rsidRDefault="00485CE6" w:rsidP="007E672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3B9D8993" w14:textId="37A48521" w:rsidR="00485CE6" w:rsidRDefault="00485CE6" w:rsidP="00485CE6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กองการศึกษา</w:t>
      </w:r>
    </w:p>
    <w:p w14:paraId="42C61279" w14:textId="78019A8B" w:rsidR="00485CE6" w:rsidRPr="00230148" w:rsidRDefault="00485CE6" w:rsidP="00485CE6">
      <w:pPr>
        <w:spacing w:after="0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  เทศบาลตำบลโนนเจริญ</w:t>
      </w:r>
    </w:p>
    <w:sectPr w:rsidR="00485CE6" w:rsidRPr="002301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148"/>
    <w:rsid w:val="00230148"/>
    <w:rsid w:val="003B4981"/>
    <w:rsid w:val="00485CE6"/>
    <w:rsid w:val="00502118"/>
    <w:rsid w:val="007E6729"/>
    <w:rsid w:val="00857C7E"/>
    <w:rsid w:val="009E600D"/>
    <w:rsid w:val="00B34F4F"/>
    <w:rsid w:val="00C172AB"/>
    <w:rsid w:val="00CD5E9D"/>
    <w:rsid w:val="00FD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1613A6"/>
  <w15:chartTrackingRefBased/>
  <w15:docId w15:val="{FE0C21A7-3822-458A-A00A-B467AFB46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รัตนาภรณ์ นะวะประโคน</dc:creator>
  <cp:keywords/>
  <dc:description/>
  <cp:lastModifiedBy>User</cp:lastModifiedBy>
  <cp:revision>4</cp:revision>
  <cp:lastPrinted>2020-05-08T02:57:00Z</cp:lastPrinted>
  <dcterms:created xsi:type="dcterms:W3CDTF">2020-04-29T04:52:00Z</dcterms:created>
  <dcterms:modified xsi:type="dcterms:W3CDTF">2021-06-16T07:02:00Z</dcterms:modified>
</cp:coreProperties>
</file>